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A22" w:rsidRPr="00BC77CC" w:rsidRDefault="00125A22" w:rsidP="00125A22">
      <w:pPr>
        <w:spacing w:after="0" w:line="480" w:lineRule="auto"/>
        <w:rPr>
          <w:rFonts w:ascii="Times New Roman" w:hAnsi="Times New Roman" w:cs="Times New Roman"/>
        </w:rPr>
      </w:pPr>
      <w:r w:rsidRPr="00BC77CC">
        <w:rPr>
          <w:rFonts w:ascii="Times New Roman" w:hAnsi="Times New Roman" w:cs="Times New Roman"/>
          <w:lang w:val="en-US"/>
        </w:rPr>
        <w:t xml:space="preserve">Student’s </w:t>
      </w:r>
      <w:r w:rsidRPr="00BC77CC">
        <w:rPr>
          <w:rFonts w:ascii="Times New Roman" w:hAnsi="Times New Roman" w:cs="Times New Roman"/>
        </w:rPr>
        <w:t>Name:</w:t>
      </w:r>
    </w:p>
    <w:p w:rsidR="00125A22" w:rsidRPr="00BC77CC" w:rsidRDefault="00125A22" w:rsidP="00125A22">
      <w:pPr>
        <w:tabs>
          <w:tab w:val="right" w:pos="9360"/>
        </w:tabs>
        <w:spacing w:after="0" w:line="480" w:lineRule="auto"/>
        <w:rPr>
          <w:rFonts w:ascii="Times New Roman" w:hAnsi="Times New Roman" w:cs="Times New Roman"/>
        </w:rPr>
      </w:pPr>
      <w:r w:rsidRPr="00BC77CC">
        <w:rPr>
          <w:rFonts w:ascii="Times New Roman" w:hAnsi="Times New Roman" w:cs="Times New Roman"/>
        </w:rPr>
        <w:t>Instructor:</w:t>
      </w:r>
      <w:r w:rsidRPr="00BC77CC">
        <w:rPr>
          <w:rFonts w:ascii="Times New Roman" w:hAnsi="Times New Roman" w:cs="Times New Roman"/>
        </w:rPr>
        <w:tab/>
      </w:r>
    </w:p>
    <w:p w:rsidR="00125A22" w:rsidRPr="00BC77CC" w:rsidRDefault="00125A22" w:rsidP="00125A22">
      <w:pPr>
        <w:spacing w:after="0" w:line="480" w:lineRule="auto"/>
        <w:rPr>
          <w:rFonts w:ascii="Times New Roman" w:hAnsi="Times New Roman" w:cs="Times New Roman"/>
        </w:rPr>
      </w:pPr>
      <w:r w:rsidRPr="00BC77CC">
        <w:rPr>
          <w:rFonts w:ascii="Times New Roman" w:hAnsi="Times New Roman" w:cs="Times New Roman"/>
        </w:rPr>
        <w:t>Course:</w:t>
      </w:r>
    </w:p>
    <w:p w:rsidR="00E01160" w:rsidRPr="00E01160" w:rsidRDefault="00125A22" w:rsidP="00E01160">
      <w:pPr>
        <w:spacing w:line="480" w:lineRule="auto"/>
        <w:rPr>
          <w:rFonts w:ascii="Times New Roman" w:hAnsi="Times New Roman" w:cs="Times New Roman"/>
        </w:rPr>
      </w:pPr>
      <w:r w:rsidRPr="00BC77CC">
        <w:rPr>
          <w:rFonts w:ascii="Times New Roman" w:hAnsi="Times New Roman" w:cs="Times New Roman"/>
        </w:rPr>
        <w:t>Date:</w:t>
      </w:r>
      <w:r w:rsidRPr="00BC77CC">
        <w:rPr>
          <w:rFonts w:ascii="Times New Roman" w:hAnsi="Times New Roman" w:cs="Times New Roman"/>
          <w:lang w:val="en-US"/>
        </w:rPr>
        <w:tab/>
      </w:r>
    </w:p>
    <w:p w:rsidR="00083789" w:rsidRPr="00083789" w:rsidRDefault="00083789" w:rsidP="0008378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83789">
        <w:rPr>
          <w:rFonts w:ascii="Times New Roman" w:hAnsi="Times New Roman" w:cs="Times New Roman"/>
          <w:sz w:val="24"/>
          <w:szCs w:val="24"/>
          <w:lang w:val="en-US"/>
        </w:rPr>
        <w:t>Microeconomics Homework</w:t>
      </w:r>
    </w:p>
    <w:p w:rsidR="00330828" w:rsidRPr="00F01DDE" w:rsidRDefault="00F01DDE" w:rsidP="00080AE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01DDE">
        <w:rPr>
          <w:rFonts w:ascii="Times New Roman" w:hAnsi="Times New Roman" w:cs="Times New Roman"/>
          <w:b/>
          <w:sz w:val="24"/>
          <w:szCs w:val="24"/>
          <w:lang w:val="en-US"/>
        </w:rPr>
        <w:t>Question 1</w:t>
      </w:r>
      <w:r w:rsidR="00E509C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a)</w:t>
      </w:r>
    </w:p>
    <w:p w:rsidR="00F01DDE" w:rsidRPr="00E509C2" w:rsidRDefault="00F01DDE" w:rsidP="00E509C2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A monopoly industry is a single firm in which </w:t>
      </w:r>
      <w:r w:rsidR="00CF72D0" w:rsidRPr="00E509C2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CF72D0" w:rsidRPr="00E509C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 blocked entries. </w:t>
      </w:r>
      <w:r w:rsidR="004C3446" w:rsidRPr="00E509C2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3B7A5D" w:rsidRPr="00E509C2">
        <w:rPr>
          <w:rFonts w:ascii="Times New Roman" w:hAnsi="Times New Roman" w:cs="Times New Roman"/>
          <w:sz w:val="24"/>
          <w:szCs w:val="24"/>
          <w:lang w:val="en-US"/>
        </w:rPr>
        <w:t>se monopolistic</w:t>
      </w:r>
      <w:r w:rsidR="004C3446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CF72D0" w:rsidRPr="00E509C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C3446" w:rsidRPr="00E509C2">
        <w:rPr>
          <w:rFonts w:ascii="Times New Roman" w:hAnsi="Times New Roman" w:cs="Times New Roman"/>
          <w:sz w:val="24"/>
          <w:szCs w:val="24"/>
          <w:lang w:val="en-US"/>
        </w:rPr>
        <w:t>dustries</w:t>
      </w:r>
      <w:r w:rsidR="003B7A5D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 are the </w:t>
      </w:r>
      <w:r w:rsidR="008B5971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producers, </w:t>
      </w:r>
      <w:r w:rsidR="0031201F" w:rsidRPr="00E509C2">
        <w:rPr>
          <w:rFonts w:ascii="Times New Roman" w:hAnsi="Times New Roman" w:cs="Times New Roman"/>
          <w:sz w:val="24"/>
          <w:szCs w:val="24"/>
          <w:lang w:val="en-US"/>
        </w:rPr>
        <w:t>suppliers</w:t>
      </w:r>
      <w:r w:rsidR="008B5971" w:rsidRPr="00E509C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1201F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5971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and sellers </w:t>
      </w:r>
      <w:r w:rsidR="0031201F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of a unique commodity </w:t>
      </w:r>
      <w:r w:rsidR="004C3446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in the market. </w:t>
      </w:r>
      <w:r w:rsidR="005C180F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Most of the industries in the united states exhibit monopolistic nature. </w:t>
      </w:r>
      <w:r w:rsidR="006707B3" w:rsidRPr="00E509C2">
        <w:rPr>
          <w:rFonts w:ascii="Times New Roman" w:hAnsi="Times New Roman" w:cs="Times New Roman"/>
          <w:sz w:val="24"/>
          <w:szCs w:val="24"/>
          <w:lang w:val="en-US"/>
        </w:rPr>
        <w:t>Monop</w:t>
      </w:r>
      <w:r w:rsidR="00CF72D0" w:rsidRPr="00E509C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707B3" w:rsidRPr="00E509C2">
        <w:rPr>
          <w:rFonts w:ascii="Times New Roman" w:hAnsi="Times New Roman" w:cs="Times New Roman"/>
          <w:sz w:val="24"/>
          <w:szCs w:val="24"/>
          <w:lang w:val="en-US"/>
        </w:rPr>
        <w:t>listic industries are characteri</w:t>
      </w:r>
      <w:r w:rsidR="00CF72D0" w:rsidRPr="00E509C2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6707B3" w:rsidRPr="00E509C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F72D0" w:rsidRPr="00E509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707B3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 by high </w:t>
      </w:r>
      <w:r w:rsidR="00D4401C" w:rsidRPr="00E509C2">
        <w:rPr>
          <w:rFonts w:ascii="Times New Roman" w:hAnsi="Times New Roman" w:cs="Times New Roman"/>
          <w:sz w:val="24"/>
          <w:szCs w:val="24"/>
          <w:lang w:val="en-US"/>
        </w:rPr>
        <w:t>entry barriers</w:t>
      </w:r>
      <w:r w:rsidR="006707B3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F72D0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6707B3" w:rsidRPr="00E509C2">
        <w:rPr>
          <w:rFonts w:ascii="Times New Roman" w:hAnsi="Times New Roman" w:cs="Times New Roman"/>
          <w:sz w:val="24"/>
          <w:szCs w:val="24"/>
          <w:lang w:val="en-US"/>
        </w:rPr>
        <w:t>single seller</w:t>
      </w:r>
      <w:r w:rsidR="00CF72D0" w:rsidRPr="00E509C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707B3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 and no substit</w:t>
      </w:r>
      <w:r w:rsidR="00334E8B" w:rsidRPr="00E509C2">
        <w:rPr>
          <w:rFonts w:ascii="Times New Roman" w:hAnsi="Times New Roman" w:cs="Times New Roman"/>
          <w:sz w:val="24"/>
          <w:szCs w:val="24"/>
          <w:lang w:val="en-US"/>
        </w:rPr>
        <w:t>ute</w:t>
      </w:r>
      <w:r w:rsidR="00831FD2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1FD2" w:rsidRPr="00E509C2">
        <w:rPr>
          <w:rFonts w:ascii="Times New Roman" w:hAnsi="Times New Roman" w:cs="Times New Roman"/>
          <w:sz w:val="24"/>
          <w:szCs w:val="24"/>
        </w:rPr>
        <w:t>(McConnell et al. </w:t>
      </w:r>
      <w:r w:rsidR="00831FD2" w:rsidRPr="00E509C2">
        <w:rPr>
          <w:rFonts w:ascii="Times New Roman" w:hAnsi="Times New Roman" w:cs="Times New Roman"/>
          <w:sz w:val="24"/>
          <w:szCs w:val="24"/>
          <w:lang w:val="en-US"/>
        </w:rPr>
        <w:t>256</w:t>
      </w:r>
      <w:r w:rsidR="00831FD2" w:rsidRPr="00E509C2">
        <w:rPr>
          <w:rFonts w:ascii="Times New Roman" w:hAnsi="Times New Roman" w:cs="Times New Roman"/>
          <w:sz w:val="24"/>
          <w:szCs w:val="24"/>
        </w:rPr>
        <w:t>)</w:t>
      </w:r>
      <w:r w:rsidR="00334E8B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B7A5D" w:rsidRPr="00E509C2">
        <w:rPr>
          <w:rFonts w:ascii="Times New Roman" w:hAnsi="Times New Roman" w:cs="Times New Roman"/>
          <w:sz w:val="24"/>
          <w:szCs w:val="24"/>
          <w:lang w:val="en-US"/>
        </w:rPr>
        <w:t>These characteristics are essential for the monopoly industries to remain in the market. The monopolist will set the price of the unique commodity without threat.</w:t>
      </w:r>
    </w:p>
    <w:p w:rsidR="00E509C2" w:rsidRDefault="00E509C2" w:rsidP="00E509C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Question 1 b)</w:t>
      </w:r>
    </w:p>
    <w:p w:rsidR="007F1562" w:rsidRPr="00E509C2" w:rsidRDefault="007F1562" w:rsidP="00E509C2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C180F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United States </w:t>
      </w:r>
      <w:r w:rsidR="00E509C2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mining oil </w:t>
      </w:r>
      <w:r w:rsidR="005C180F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industry exhibits a monopolistic nature. </w:t>
      </w:r>
      <w:r w:rsidR="00E509C2" w:rsidRPr="00E509C2">
        <w:rPr>
          <w:rFonts w:ascii="Times New Roman" w:hAnsi="Times New Roman" w:cs="Times New Roman"/>
          <w:sz w:val="24"/>
          <w:szCs w:val="24"/>
          <w:lang w:val="en-US"/>
        </w:rPr>
        <w:t xml:space="preserve">For example, the Rockefellers Standard Oil company. </w:t>
      </w:r>
      <w:r w:rsidR="00EE77CD">
        <w:rPr>
          <w:rFonts w:ascii="Times New Roman" w:hAnsi="Times New Roman" w:cs="Times New Roman"/>
          <w:sz w:val="24"/>
          <w:szCs w:val="24"/>
          <w:lang w:val="en-US"/>
        </w:rPr>
        <w:t>Although many companies in the mining industry engage in the oil industry, they are unable to substitute</w:t>
      </w:r>
      <w:r w:rsidR="00AD15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1FD2" w:rsidRPr="00AD1540">
        <w:rPr>
          <w:rFonts w:ascii="Times New Roman" w:hAnsi="Times New Roman" w:cs="Times New Roman"/>
          <w:sz w:val="24"/>
          <w:szCs w:val="24"/>
        </w:rPr>
        <w:t>(McConnell et al. </w:t>
      </w:r>
      <w:r w:rsidR="00831FD2" w:rsidRPr="00AD1540">
        <w:rPr>
          <w:rFonts w:ascii="Times New Roman" w:hAnsi="Times New Roman" w:cs="Times New Roman"/>
          <w:sz w:val="24"/>
          <w:szCs w:val="24"/>
          <w:lang w:val="en-US"/>
        </w:rPr>
        <w:t>256</w:t>
      </w:r>
      <w:r w:rsidR="00831FD2" w:rsidRPr="00AD1540">
        <w:rPr>
          <w:rFonts w:ascii="Times New Roman" w:hAnsi="Times New Roman" w:cs="Times New Roman"/>
          <w:sz w:val="24"/>
          <w:szCs w:val="24"/>
        </w:rPr>
        <w:t>)</w:t>
      </w:r>
      <w:r w:rsidR="00AD1540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EE77CD">
        <w:rPr>
          <w:rFonts w:ascii="Times New Roman" w:hAnsi="Times New Roman" w:cs="Times New Roman"/>
          <w:sz w:val="24"/>
          <w:szCs w:val="24"/>
          <w:lang w:val="en-US"/>
        </w:rPr>
        <w:t>the oil industry of the Rockefellers</w:t>
      </w:r>
      <w:r w:rsidR="00AD154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147E5">
        <w:rPr>
          <w:rFonts w:ascii="Times New Roman" w:hAnsi="Times New Roman" w:cs="Times New Roman"/>
          <w:sz w:val="24"/>
          <w:szCs w:val="24"/>
          <w:lang w:val="en-US"/>
        </w:rPr>
        <w:t xml:space="preserve">Since the oil commodity is unique, they face free competition from other firms. Monopolistic industries also ensure high barriers of entry to the market. </w:t>
      </w:r>
      <w:r w:rsidR="00BC579D">
        <w:rPr>
          <w:rFonts w:ascii="Times New Roman" w:hAnsi="Times New Roman" w:cs="Times New Roman"/>
          <w:sz w:val="24"/>
          <w:szCs w:val="24"/>
          <w:lang w:val="en-US"/>
        </w:rPr>
        <w:t xml:space="preserve">Other industries are hindered from entering the market because the oil industry has increased barriers to access to the market. </w:t>
      </w:r>
      <w:r w:rsidR="00A010C2">
        <w:rPr>
          <w:rFonts w:ascii="Times New Roman" w:hAnsi="Times New Roman" w:cs="Times New Roman"/>
          <w:sz w:val="24"/>
          <w:szCs w:val="24"/>
          <w:lang w:val="en-US"/>
        </w:rPr>
        <w:t xml:space="preserve">The oil industry controls the </w:t>
      </w:r>
      <w:r w:rsidR="00110566">
        <w:rPr>
          <w:rFonts w:ascii="Times New Roman" w:hAnsi="Times New Roman" w:cs="Times New Roman"/>
          <w:sz w:val="24"/>
          <w:szCs w:val="24"/>
          <w:lang w:val="en-US"/>
        </w:rPr>
        <w:t xml:space="preserve">selling of oil through the Rockefellers Oil Standard company. Other oil industries got no chance in the oil selling industry. </w:t>
      </w:r>
    </w:p>
    <w:p w:rsidR="00C2065E" w:rsidRDefault="00110566" w:rsidP="00080AE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0566">
        <w:rPr>
          <w:rFonts w:ascii="Times New Roman" w:hAnsi="Times New Roman" w:cs="Times New Roman"/>
          <w:b/>
          <w:sz w:val="24"/>
          <w:szCs w:val="24"/>
          <w:lang w:val="en-US"/>
        </w:rPr>
        <w:t>Question 2 a)</w:t>
      </w:r>
    </w:p>
    <w:p w:rsidR="00110566" w:rsidRDefault="00110566" w:rsidP="00080AE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A3479">
        <w:rPr>
          <w:rFonts w:ascii="Times New Roman" w:hAnsi="Times New Roman" w:cs="Times New Roman"/>
          <w:sz w:val="24"/>
          <w:szCs w:val="24"/>
          <w:lang w:val="en-US"/>
        </w:rPr>
        <w:t xml:space="preserve">Economies of scale are barriers that hinder potential competitors enter the market.  </w:t>
      </w:r>
      <w:r w:rsidR="007D01AC">
        <w:rPr>
          <w:rFonts w:ascii="Times New Roman" w:hAnsi="Times New Roman" w:cs="Times New Roman"/>
          <w:sz w:val="24"/>
          <w:szCs w:val="24"/>
          <w:lang w:val="en-US"/>
        </w:rPr>
        <w:t>These barriers include market forces, government policies, technological issues</w:t>
      </w:r>
      <w:r w:rsidR="0095298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10893">
        <w:rPr>
          <w:rFonts w:ascii="Times New Roman" w:hAnsi="Times New Roman" w:cs="Times New Roman"/>
          <w:sz w:val="24"/>
          <w:szCs w:val="24"/>
          <w:lang w:val="en-US"/>
        </w:rPr>
        <w:t xml:space="preserve"> among </w:t>
      </w:r>
      <w:r w:rsidR="0081089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others </w:t>
      </w:r>
      <w:r w:rsidR="00810893" w:rsidRPr="00810893">
        <w:rPr>
          <w:rFonts w:ascii="Times New Roman" w:hAnsi="Times New Roman" w:cs="Times New Roman"/>
          <w:sz w:val="24"/>
          <w:szCs w:val="24"/>
        </w:rPr>
        <w:t>("How Monopolies Form: Barriers to Entry – Principles of Economics: Scarcity and Social Provisioning (2nd Ed.)")</w:t>
      </w:r>
      <w:r w:rsidR="0081089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bookmarkStart w:id="0" w:name="_GoBack"/>
      <w:bookmarkEnd w:id="0"/>
      <w:r w:rsidR="00926E61">
        <w:rPr>
          <w:rFonts w:ascii="Times New Roman" w:hAnsi="Times New Roman" w:cs="Times New Roman"/>
          <w:sz w:val="24"/>
          <w:szCs w:val="24"/>
          <w:lang w:val="en-US"/>
        </w:rPr>
        <w:t xml:space="preserve">The entry barriers will vary from simple to complicated, such as renting costs of space, which can also be restricted by the government controlling the monopoly industry. </w:t>
      </w:r>
      <w:r w:rsidR="000A58E8">
        <w:rPr>
          <w:rFonts w:ascii="Times New Roman" w:hAnsi="Times New Roman" w:cs="Times New Roman"/>
          <w:sz w:val="24"/>
          <w:szCs w:val="24"/>
          <w:lang w:val="en-US"/>
        </w:rPr>
        <w:t xml:space="preserve">Industries that lack technological support from the government will face challenges and exit from entering the market because they will lack the necessary technology to perform their duties. </w:t>
      </w:r>
      <w:r w:rsidR="00B678A1">
        <w:rPr>
          <w:rFonts w:ascii="Times New Roman" w:hAnsi="Times New Roman" w:cs="Times New Roman"/>
          <w:sz w:val="24"/>
          <w:szCs w:val="24"/>
          <w:lang w:val="en-US"/>
        </w:rPr>
        <w:t xml:space="preserve">The two types of monopolies existing in the market as entry barriers are legal and natural monopolies. The legal monopoly uses laws to prohibit competition. </w:t>
      </w:r>
      <w:r w:rsidR="008A0E0E">
        <w:rPr>
          <w:rFonts w:ascii="Times New Roman" w:hAnsi="Times New Roman" w:cs="Times New Roman"/>
          <w:sz w:val="24"/>
          <w:szCs w:val="24"/>
          <w:lang w:val="en-US"/>
        </w:rPr>
        <w:t xml:space="preserve">The cost of establishing and maintaining an industry may be too high such that other potential competitors cannot compete anymore. </w:t>
      </w:r>
    </w:p>
    <w:p w:rsidR="008A0E0E" w:rsidRDefault="008A0E0E" w:rsidP="008A0E0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0E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Question 2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Pr="008A0E0E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8A0E0E" w:rsidRDefault="00036546" w:rsidP="00150BA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536E">
        <w:rPr>
          <w:rFonts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  <w:lang w:val="en-US"/>
        </w:rPr>
        <w:t>overn</w:t>
      </w:r>
      <w:r w:rsidR="0055376B">
        <w:rPr>
          <w:rFonts w:ascii="Times New Roman" w:hAnsi="Times New Roman" w:cs="Times New Roman"/>
          <w:sz w:val="24"/>
          <w:szCs w:val="24"/>
          <w:lang w:val="en-US"/>
        </w:rPr>
        <w:t>men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r w:rsidR="0024536E">
        <w:rPr>
          <w:rFonts w:ascii="Times New Roman" w:hAnsi="Times New Roman" w:cs="Times New Roman"/>
          <w:sz w:val="24"/>
          <w:szCs w:val="24"/>
          <w:lang w:val="en-US"/>
        </w:rPr>
        <w:t>can allow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certain historical monopolies to exist because th</w:t>
      </w:r>
      <w:r w:rsidR="0055376B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 have played a </w:t>
      </w:r>
      <w:r w:rsidR="0055376B">
        <w:rPr>
          <w:rFonts w:ascii="Times New Roman" w:hAnsi="Times New Roman" w:cs="Times New Roman"/>
          <w:sz w:val="24"/>
          <w:szCs w:val="24"/>
          <w:lang w:val="en-US"/>
        </w:rPr>
        <w:t>vital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role in the</w:t>
      </w:r>
      <w:r w:rsidR="0055376B">
        <w:rPr>
          <w:rFonts w:ascii="Times New Roman" w:hAnsi="Times New Roman" w:cs="Times New Roman"/>
          <w:sz w:val="24"/>
          <w:szCs w:val="24"/>
          <w:lang w:val="en-US"/>
        </w:rPr>
        <w:t>ir countries' econom</w:t>
      </w:r>
      <w:r w:rsidR="00FA125C">
        <w:rPr>
          <w:rFonts w:ascii="Times New Roman" w:hAnsi="Times New Roman" w:cs="Times New Roman"/>
          <w:sz w:val="24"/>
          <w:szCs w:val="24"/>
          <w:lang w:val="en-US"/>
        </w:rPr>
        <w:t xml:space="preserve">ies </w:t>
      </w:r>
      <w:r w:rsidR="00FA125C" w:rsidRPr="00FA125C">
        <w:rPr>
          <w:rFonts w:ascii="Times New Roman" w:hAnsi="Times New Roman" w:cs="Times New Roman"/>
          <w:sz w:val="24"/>
          <w:szCs w:val="24"/>
        </w:rPr>
        <w:t>("How Monopolies Form: Barriers to Entry – Principles of Economics: Scarcity and Social Provisioning (2nd Ed.)")</w:t>
      </w:r>
      <w:r w:rsidR="00FA125C" w:rsidRPr="00FA125C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="00693F23">
        <w:rPr>
          <w:rFonts w:ascii="Times New Roman" w:hAnsi="Times New Roman" w:cs="Times New Roman"/>
          <w:sz w:val="24"/>
          <w:szCs w:val="24"/>
          <w:lang w:val="en-US"/>
        </w:rPr>
        <w:t xml:space="preserve">For example, industries dealing with water and electricity are controlled by the government. </w:t>
      </w:r>
      <w:r w:rsidR="003A56FB">
        <w:rPr>
          <w:rFonts w:ascii="Times New Roman" w:hAnsi="Times New Roman" w:cs="Times New Roman"/>
          <w:sz w:val="24"/>
          <w:szCs w:val="24"/>
          <w:lang w:val="en-US"/>
        </w:rPr>
        <w:t xml:space="preserve">Most of the American monopolies are of colonial periods. </w:t>
      </w:r>
      <w:r w:rsidR="006512C7">
        <w:rPr>
          <w:rFonts w:ascii="Times New Roman" w:hAnsi="Times New Roman" w:cs="Times New Roman"/>
          <w:sz w:val="24"/>
          <w:szCs w:val="24"/>
          <w:lang w:val="en-US"/>
        </w:rPr>
        <w:t xml:space="preserve">Governments are major shareholders in these industries and thus cannot allow them to face potential competition. </w:t>
      </w:r>
      <w:r w:rsidR="00BC5F08">
        <w:rPr>
          <w:rFonts w:ascii="Times New Roman" w:hAnsi="Times New Roman" w:cs="Times New Roman"/>
          <w:sz w:val="24"/>
          <w:szCs w:val="24"/>
          <w:lang w:val="en-US"/>
        </w:rPr>
        <w:t xml:space="preserve">According to </w:t>
      </w:r>
      <w:r w:rsidR="00150BA1" w:rsidRPr="00150BA1">
        <w:rPr>
          <w:rFonts w:ascii="Times New Roman" w:hAnsi="Times New Roman" w:cs="Times New Roman"/>
          <w:sz w:val="24"/>
          <w:szCs w:val="24"/>
        </w:rPr>
        <w:t>McConnell</w:t>
      </w:r>
      <w:r w:rsidR="00150BA1">
        <w:rPr>
          <w:rFonts w:ascii="Times New Roman" w:hAnsi="Times New Roman" w:cs="Times New Roman"/>
          <w:sz w:val="24"/>
          <w:szCs w:val="24"/>
        </w:rPr>
        <w:t>,</w:t>
      </w:r>
      <w:r w:rsidR="00150BA1">
        <w:rPr>
          <w:rFonts w:ascii="Times New Roman" w:hAnsi="Times New Roman" w:cs="Times New Roman"/>
          <w:sz w:val="24"/>
          <w:szCs w:val="24"/>
          <w:lang w:val="en-US"/>
        </w:rPr>
        <w:t xml:space="preserve"> Brue, and Flynn</w:t>
      </w:r>
      <w:r w:rsidR="00166E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78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50BA1" w:rsidRPr="00150BA1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50BA1">
        <w:rPr>
          <w:rFonts w:ascii="Times New Roman" w:hAnsi="Times New Roman" w:cs="Times New Roman"/>
          <w:sz w:val="24"/>
          <w:szCs w:val="24"/>
          <w:lang w:val="en-US"/>
        </w:rPr>
        <w:t>57</w:t>
      </w:r>
      <w:r w:rsidR="00150BA1" w:rsidRPr="00150BA1">
        <w:rPr>
          <w:rFonts w:ascii="Times New Roman" w:hAnsi="Times New Roman" w:cs="Times New Roman"/>
          <w:sz w:val="24"/>
          <w:szCs w:val="24"/>
        </w:rPr>
        <w:t>)</w:t>
      </w:r>
      <w:r w:rsidR="00150BA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A5C0A">
        <w:rPr>
          <w:rFonts w:ascii="Times New Roman" w:hAnsi="Times New Roman" w:cs="Times New Roman"/>
          <w:sz w:val="24"/>
          <w:szCs w:val="24"/>
          <w:lang w:val="en-US"/>
        </w:rPr>
        <w:t xml:space="preserve">historical monopolies are allowed to exist when they produce, supply, and sell, their commodities at a lower price. </w:t>
      </w:r>
      <w:r w:rsidR="005B429B">
        <w:rPr>
          <w:rFonts w:ascii="Times New Roman" w:hAnsi="Times New Roman" w:cs="Times New Roman"/>
          <w:sz w:val="24"/>
          <w:szCs w:val="24"/>
          <w:lang w:val="en-US"/>
        </w:rPr>
        <w:t>These industries use their limited resources efficiently and offer low p</w:t>
      </w:r>
      <w:r w:rsidR="00A52CF0">
        <w:rPr>
          <w:rFonts w:ascii="Times New Roman" w:hAnsi="Times New Roman" w:cs="Times New Roman"/>
          <w:sz w:val="24"/>
          <w:szCs w:val="24"/>
          <w:lang w:val="en-US"/>
        </w:rPr>
        <w:t>rices of products to consumers.</w:t>
      </w:r>
    </w:p>
    <w:p w:rsidR="00430F27" w:rsidRDefault="00430F27" w:rsidP="00823E4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823E4C">
        <w:rPr>
          <w:rFonts w:ascii="Times New Roman" w:hAnsi="Times New Roman" w:cs="Times New Roman"/>
          <w:sz w:val="24"/>
          <w:szCs w:val="24"/>
          <w:lang w:val="en-US"/>
        </w:rPr>
        <w:t xml:space="preserve">Utilities such as water and electricity are majorly under the utility industry. This industry is a monopoly that provides and supplies electricity, water, and sewer services across the country </w:t>
      </w:r>
      <w:r w:rsidR="00823E4C" w:rsidRPr="00823E4C">
        <w:rPr>
          <w:rFonts w:ascii="Times New Roman" w:hAnsi="Times New Roman" w:cs="Times New Roman"/>
          <w:sz w:val="24"/>
          <w:szCs w:val="24"/>
        </w:rPr>
        <w:t>(McConnell et al. </w:t>
      </w:r>
      <w:r w:rsidR="00823E4C" w:rsidRPr="00823E4C">
        <w:rPr>
          <w:rFonts w:ascii="Times New Roman" w:hAnsi="Times New Roman" w:cs="Times New Roman"/>
          <w:sz w:val="24"/>
          <w:szCs w:val="24"/>
          <w:lang w:val="en-US"/>
        </w:rPr>
        <w:t>256</w:t>
      </w:r>
      <w:r w:rsidR="00823E4C" w:rsidRPr="00823E4C">
        <w:rPr>
          <w:rFonts w:ascii="Times New Roman" w:hAnsi="Times New Roman" w:cs="Times New Roman"/>
          <w:sz w:val="24"/>
          <w:szCs w:val="24"/>
        </w:rPr>
        <w:t>)</w:t>
      </w:r>
      <w:r w:rsidR="00823E4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24460">
        <w:rPr>
          <w:rFonts w:ascii="Times New Roman" w:hAnsi="Times New Roman" w:cs="Times New Roman"/>
          <w:sz w:val="24"/>
          <w:szCs w:val="24"/>
          <w:lang w:val="en-US"/>
        </w:rPr>
        <w:t xml:space="preserve">Societies benefit from utility industries that are a monopoly. When potential competitors are allowed to utility industries, it would not be practical to have multiple distributions of sewer network services, water pipes, and poles for </w:t>
      </w:r>
      <w:r w:rsidR="00B2446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electricity. </w:t>
      </w:r>
      <w:r w:rsidR="00B44CDC">
        <w:rPr>
          <w:rFonts w:ascii="Times New Roman" w:hAnsi="Times New Roman" w:cs="Times New Roman"/>
          <w:sz w:val="24"/>
          <w:szCs w:val="24"/>
          <w:lang w:val="en-US"/>
        </w:rPr>
        <w:t xml:space="preserve">The government will allow utility industries to operate as natural monopolies and thus eliminating potential competitors. </w:t>
      </w:r>
    </w:p>
    <w:p w:rsidR="00DA4125" w:rsidRDefault="00DA4125" w:rsidP="00DA412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A41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Question 2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c)</w:t>
      </w:r>
    </w:p>
    <w:p w:rsidR="00DA4125" w:rsidRDefault="00EC0ABB" w:rsidP="00DA4125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B1DC6">
        <w:rPr>
          <w:rFonts w:ascii="Times New Roman" w:hAnsi="Times New Roman" w:cs="Times New Roman"/>
          <w:sz w:val="24"/>
          <w:szCs w:val="24"/>
          <w:lang w:val="en-US"/>
        </w:rPr>
        <w:t xml:space="preserve">Perfect competition is a structure in the market where all firms sell </w:t>
      </w:r>
      <w:r w:rsidR="00D435C3">
        <w:rPr>
          <w:rFonts w:ascii="Times New Roman" w:hAnsi="Times New Roman" w:cs="Times New Roman"/>
          <w:sz w:val="24"/>
          <w:szCs w:val="24"/>
          <w:lang w:val="en-US"/>
        </w:rPr>
        <w:t xml:space="preserve">a similar commodity; there in market influencing the prices, and the existing market is free. </w:t>
      </w:r>
      <w:r w:rsidR="00582EC9">
        <w:rPr>
          <w:rFonts w:ascii="Times New Roman" w:hAnsi="Times New Roman" w:cs="Times New Roman"/>
          <w:sz w:val="24"/>
          <w:szCs w:val="24"/>
          <w:lang w:val="en-US"/>
        </w:rPr>
        <w:t>Both perfect competition and monopoly seek to maximize their profits. However, perfect competition is better than a monopoly</w:t>
      </w:r>
      <w:r w:rsidR="00C85B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5B1E" w:rsidRPr="00C85B1E">
        <w:rPr>
          <w:rFonts w:ascii="Times New Roman" w:hAnsi="Times New Roman" w:cs="Times New Roman"/>
          <w:sz w:val="24"/>
          <w:szCs w:val="24"/>
        </w:rPr>
        <w:t>(McConnell et al. </w:t>
      </w:r>
      <w:r w:rsidR="00C85B1E" w:rsidRPr="00C85B1E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02D63">
        <w:rPr>
          <w:rFonts w:ascii="Times New Roman" w:hAnsi="Times New Roman" w:cs="Times New Roman"/>
          <w:sz w:val="24"/>
          <w:szCs w:val="24"/>
          <w:lang w:val="en-US"/>
        </w:rPr>
        <w:t>62</w:t>
      </w:r>
      <w:r w:rsidR="00C85B1E" w:rsidRPr="00C85B1E">
        <w:rPr>
          <w:rFonts w:ascii="Times New Roman" w:hAnsi="Times New Roman" w:cs="Times New Roman"/>
          <w:sz w:val="24"/>
          <w:szCs w:val="24"/>
        </w:rPr>
        <w:t>)</w:t>
      </w:r>
      <w:r w:rsidR="00582EC9" w:rsidRPr="00C85B1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82E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421D">
        <w:rPr>
          <w:rFonts w:ascii="Times New Roman" w:hAnsi="Times New Roman" w:cs="Times New Roman"/>
          <w:sz w:val="24"/>
          <w:szCs w:val="24"/>
          <w:lang w:val="en-US"/>
        </w:rPr>
        <w:t xml:space="preserve">First, knowledge is evenly shared with all firms. </w:t>
      </w:r>
      <w:r w:rsidR="00D17A9E">
        <w:rPr>
          <w:rFonts w:ascii="Times New Roman" w:hAnsi="Times New Roman" w:cs="Times New Roman"/>
          <w:sz w:val="24"/>
          <w:szCs w:val="24"/>
          <w:lang w:val="en-US"/>
        </w:rPr>
        <w:t xml:space="preserve">Firms have an excellent understanding of the market. Secondly, there are no barriers to market entry. All the firms existing cannot </w:t>
      </w:r>
      <w:r w:rsidR="00E979E8">
        <w:rPr>
          <w:rFonts w:ascii="Times New Roman" w:hAnsi="Times New Roman" w:cs="Times New Roman"/>
          <w:sz w:val="24"/>
          <w:szCs w:val="24"/>
          <w:lang w:val="en-US"/>
        </w:rPr>
        <w:t xml:space="preserve">obtain monopolistic power. </w:t>
      </w:r>
      <w:r w:rsidR="002334AB">
        <w:rPr>
          <w:rFonts w:ascii="Times New Roman" w:hAnsi="Times New Roman" w:cs="Times New Roman"/>
          <w:sz w:val="24"/>
          <w:szCs w:val="24"/>
          <w:lang w:val="en-US"/>
        </w:rPr>
        <w:t xml:space="preserve">Thirdly, the perfect competition allows the firms to allocate their resources efficiently and productively. </w:t>
      </w:r>
      <w:r w:rsidR="00C85B1E">
        <w:rPr>
          <w:rFonts w:ascii="Times New Roman" w:hAnsi="Times New Roman" w:cs="Times New Roman"/>
          <w:sz w:val="24"/>
          <w:szCs w:val="24"/>
          <w:lang w:val="en-US"/>
        </w:rPr>
        <w:t xml:space="preserve">And lastly, opportunity costs are covered by the regular profits made from the perfect competition. </w:t>
      </w:r>
    </w:p>
    <w:p w:rsidR="00954003" w:rsidRPr="00CB1DC6" w:rsidRDefault="00954003" w:rsidP="00DA4125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BD17D5">
        <w:rPr>
          <w:rFonts w:ascii="Times New Roman" w:hAnsi="Times New Roman" w:cs="Times New Roman"/>
          <w:sz w:val="24"/>
          <w:szCs w:val="24"/>
          <w:lang w:val="en-US"/>
        </w:rPr>
        <w:t xml:space="preserve">A monopoly industry will produce an equilibrium </w:t>
      </w:r>
      <w:r w:rsidR="00B52182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BD17D5">
        <w:rPr>
          <w:rFonts w:ascii="Times New Roman" w:hAnsi="Times New Roman" w:cs="Times New Roman"/>
          <w:sz w:val="24"/>
          <w:szCs w:val="24"/>
          <w:lang w:val="en-US"/>
        </w:rPr>
        <w:t xml:space="preserve"> is not economically</w:t>
      </w:r>
      <w:r w:rsidR="00B52182">
        <w:rPr>
          <w:rFonts w:ascii="Times New Roman" w:hAnsi="Times New Roman" w:cs="Times New Roman"/>
          <w:sz w:val="24"/>
          <w:szCs w:val="24"/>
          <w:lang w:val="en-US"/>
        </w:rPr>
        <w:t xml:space="preserve"> efficient, while p</w:t>
      </w:r>
      <w:r w:rsidR="00BD17D5">
        <w:rPr>
          <w:rFonts w:ascii="Times New Roman" w:hAnsi="Times New Roman" w:cs="Times New Roman"/>
          <w:sz w:val="24"/>
          <w:szCs w:val="24"/>
          <w:lang w:val="en-US"/>
        </w:rPr>
        <w:t xml:space="preserve">erfect competition </w:t>
      </w:r>
      <w:r w:rsidR="00B52182">
        <w:rPr>
          <w:rFonts w:ascii="Times New Roman" w:hAnsi="Times New Roman" w:cs="Times New Roman"/>
          <w:sz w:val="24"/>
          <w:szCs w:val="24"/>
          <w:lang w:val="en-US"/>
        </w:rPr>
        <w:t>creates an economically efficient equilibrium</w:t>
      </w:r>
      <w:r w:rsidR="00DD1C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1C0D" w:rsidRPr="00DD1C0D">
        <w:rPr>
          <w:rFonts w:ascii="Times New Roman" w:hAnsi="Times New Roman" w:cs="Times New Roman"/>
          <w:sz w:val="24"/>
          <w:szCs w:val="24"/>
        </w:rPr>
        <w:t>(McConnell et al. </w:t>
      </w:r>
      <w:r w:rsidR="00DD1C0D" w:rsidRPr="00DD1C0D">
        <w:rPr>
          <w:rFonts w:ascii="Times New Roman" w:hAnsi="Times New Roman" w:cs="Times New Roman"/>
          <w:sz w:val="24"/>
          <w:szCs w:val="24"/>
          <w:lang w:val="en-US"/>
        </w:rPr>
        <w:t>262</w:t>
      </w:r>
      <w:r w:rsidR="00DD1C0D" w:rsidRPr="00DD1C0D">
        <w:rPr>
          <w:rFonts w:ascii="Times New Roman" w:hAnsi="Times New Roman" w:cs="Times New Roman"/>
          <w:sz w:val="24"/>
          <w:szCs w:val="24"/>
        </w:rPr>
        <w:t>)</w:t>
      </w:r>
      <w:r w:rsidR="00B52182" w:rsidRPr="00DD1C0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521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438C">
        <w:rPr>
          <w:rFonts w:ascii="Times New Roman" w:hAnsi="Times New Roman" w:cs="Times New Roman"/>
          <w:sz w:val="24"/>
          <w:szCs w:val="24"/>
          <w:lang w:val="en-US"/>
        </w:rPr>
        <w:t>Therefore, the governm</w:t>
      </w:r>
      <w:r w:rsidR="00DD1C0D">
        <w:rPr>
          <w:rFonts w:ascii="Times New Roman" w:hAnsi="Times New Roman" w:cs="Times New Roman"/>
          <w:sz w:val="24"/>
          <w:szCs w:val="24"/>
          <w:lang w:val="en-US"/>
        </w:rPr>
        <w:t>ent</w:t>
      </w:r>
      <w:r w:rsidR="00A8438C">
        <w:rPr>
          <w:rFonts w:ascii="Times New Roman" w:hAnsi="Times New Roman" w:cs="Times New Roman"/>
          <w:sz w:val="24"/>
          <w:szCs w:val="24"/>
          <w:lang w:val="en-US"/>
        </w:rPr>
        <w:t xml:space="preserve"> will </w:t>
      </w:r>
      <w:r w:rsidR="00DD1C0D">
        <w:rPr>
          <w:rFonts w:ascii="Times New Roman" w:hAnsi="Times New Roman" w:cs="Times New Roman"/>
          <w:sz w:val="24"/>
          <w:szCs w:val="24"/>
          <w:lang w:val="en-US"/>
        </w:rPr>
        <w:t>mak</w:t>
      </w:r>
      <w:r w:rsidR="00A8438C">
        <w:rPr>
          <w:rFonts w:ascii="Times New Roman" w:hAnsi="Times New Roman" w:cs="Times New Roman"/>
          <w:sz w:val="24"/>
          <w:szCs w:val="24"/>
          <w:lang w:val="en-US"/>
        </w:rPr>
        <w:t xml:space="preserve">e laws </w:t>
      </w:r>
      <w:r w:rsidR="00DD1C0D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A8438C">
        <w:rPr>
          <w:rFonts w:ascii="Times New Roman" w:hAnsi="Times New Roman" w:cs="Times New Roman"/>
          <w:sz w:val="24"/>
          <w:szCs w:val="24"/>
          <w:lang w:val="en-US"/>
        </w:rPr>
        <w:t xml:space="preserve"> regulate monopolies and </w:t>
      </w:r>
      <w:r w:rsidR="0064065D">
        <w:rPr>
          <w:rFonts w:ascii="Times New Roman" w:hAnsi="Times New Roman" w:cs="Times New Roman"/>
          <w:sz w:val="24"/>
          <w:szCs w:val="24"/>
          <w:lang w:val="en-US"/>
        </w:rPr>
        <w:t>stir up ideal</w:t>
      </w:r>
      <w:r w:rsidR="00A8438C">
        <w:rPr>
          <w:rFonts w:ascii="Times New Roman" w:hAnsi="Times New Roman" w:cs="Times New Roman"/>
          <w:sz w:val="24"/>
          <w:szCs w:val="24"/>
          <w:lang w:val="en-US"/>
        </w:rPr>
        <w:t xml:space="preserve"> competition. </w:t>
      </w:r>
      <w:r w:rsidR="00A62196">
        <w:rPr>
          <w:rFonts w:ascii="Times New Roman" w:hAnsi="Times New Roman" w:cs="Times New Roman"/>
          <w:sz w:val="24"/>
          <w:szCs w:val="24"/>
          <w:lang w:val="en-US"/>
        </w:rPr>
        <w:t>With perfect competition, all firms exercise their knowledge to win cu</w:t>
      </w:r>
      <w:r w:rsidR="009B356F">
        <w:rPr>
          <w:rFonts w:ascii="Times New Roman" w:hAnsi="Times New Roman" w:cs="Times New Roman"/>
          <w:sz w:val="24"/>
          <w:szCs w:val="24"/>
          <w:lang w:val="en-US"/>
        </w:rPr>
        <w:t>stomers in the market.</w:t>
      </w:r>
    </w:p>
    <w:p w:rsidR="00DA4125" w:rsidRPr="00823E4C" w:rsidRDefault="00DA4125" w:rsidP="00823E4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A0E0E" w:rsidRPr="00810893" w:rsidRDefault="008A0E0E" w:rsidP="00080AE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2065E" w:rsidRDefault="00C2065E" w:rsidP="00080AE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2065E" w:rsidRDefault="00C2065E" w:rsidP="00080AE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2065E" w:rsidRDefault="00C2065E" w:rsidP="00080AE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2065E" w:rsidRDefault="00C2065E" w:rsidP="00080AE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7500A" w:rsidRDefault="0057500A" w:rsidP="0086662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6662E" w:rsidRDefault="0086662E" w:rsidP="0086662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2065E" w:rsidRDefault="00C2065E" w:rsidP="00C206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Work cited</w:t>
      </w:r>
    </w:p>
    <w:p w:rsidR="00166E56" w:rsidRPr="00C63F2D" w:rsidRDefault="00166E56" w:rsidP="00166E5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C63F2D">
        <w:rPr>
          <w:rFonts w:ascii="Times New Roman" w:hAnsi="Times New Roman" w:cs="Times New Roman"/>
          <w:sz w:val="24"/>
          <w:szCs w:val="24"/>
          <w:lang w:val="en-US"/>
        </w:rPr>
        <w:t>"How Monopolies Form: Barriers to Entry – Principles of Economics: Scarcity and Social Provisioning (2nd Ed.)." </w:t>
      </w:r>
      <w:r w:rsidRPr="00C63F2D">
        <w:rPr>
          <w:rFonts w:ascii="Times New Roman" w:hAnsi="Times New Roman" w:cs="Times New Roman"/>
          <w:i/>
          <w:iCs/>
          <w:sz w:val="24"/>
          <w:szCs w:val="24"/>
          <w:lang w:val="en-US"/>
        </w:rPr>
        <w:t>Open Oregon – Educational Resources</w:t>
      </w:r>
      <w:r w:rsidRPr="00C63F2D">
        <w:rPr>
          <w:rFonts w:ascii="Times New Roman" w:hAnsi="Times New Roman" w:cs="Times New Roman"/>
          <w:sz w:val="24"/>
          <w:szCs w:val="24"/>
          <w:lang w:val="en-US"/>
        </w:rPr>
        <w:t>, openoregon.pressbooks.pub/socialprovisioning2/chapter/12-1-how-monopolies-form-barriers-to-entry/.</w:t>
      </w:r>
    </w:p>
    <w:p w:rsidR="00166E56" w:rsidRPr="00C63F2D" w:rsidRDefault="00166E56" w:rsidP="00166E5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C63F2D">
        <w:rPr>
          <w:rFonts w:ascii="Times New Roman" w:hAnsi="Times New Roman" w:cs="Times New Roman"/>
          <w:sz w:val="24"/>
          <w:szCs w:val="24"/>
          <w:lang w:val="en-US"/>
        </w:rPr>
        <w:t>McConnell, Campbell R., et al. </w:t>
      </w:r>
      <w:r w:rsidRPr="00C63F2D">
        <w:rPr>
          <w:rFonts w:ascii="Times New Roman" w:hAnsi="Times New Roman" w:cs="Times New Roman"/>
          <w:i/>
          <w:iCs/>
          <w:sz w:val="24"/>
          <w:szCs w:val="24"/>
          <w:lang w:val="en-US"/>
        </w:rPr>
        <w:t>Microeconomics</w:t>
      </w:r>
      <w:r w:rsidRPr="00C63F2D">
        <w:rPr>
          <w:rFonts w:ascii="Times New Roman" w:hAnsi="Times New Roman" w:cs="Times New Roman"/>
          <w:sz w:val="24"/>
          <w:szCs w:val="24"/>
          <w:lang w:val="en-US"/>
        </w:rPr>
        <w:t>. McGraw-Hill Education, 2017.</w:t>
      </w:r>
    </w:p>
    <w:p w:rsidR="00C63F2D" w:rsidRDefault="00C63F2D" w:rsidP="00C63F2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B441C" w:rsidRDefault="00BB441C" w:rsidP="00AC6D6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B1A5A" w:rsidRDefault="005B1A5A" w:rsidP="005B1A5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B1A5A" w:rsidSect="007D1F0A">
      <w:headerReference w:type="default" r:id="rId7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261" w:rsidRDefault="00CF1261" w:rsidP="007D1F0A">
      <w:pPr>
        <w:spacing w:after="0" w:line="240" w:lineRule="auto"/>
      </w:pPr>
      <w:r>
        <w:separator/>
      </w:r>
    </w:p>
  </w:endnote>
  <w:endnote w:type="continuationSeparator" w:id="0">
    <w:p w:rsidR="00CF1261" w:rsidRDefault="00CF1261" w:rsidP="007D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261" w:rsidRDefault="00CF1261" w:rsidP="007D1F0A">
      <w:pPr>
        <w:spacing w:after="0" w:line="240" w:lineRule="auto"/>
      </w:pPr>
      <w:r>
        <w:separator/>
      </w:r>
    </w:p>
  </w:footnote>
  <w:footnote w:type="continuationSeparator" w:id="0">
    <w:p w:rsidR="00CF1261" w:rsidRDefault="00CF1261" w:rsidP="007D1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F2D" w:rsidRPr="007D1F0A" w:rsidRDefault="00C63F2D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US"/>
      </w:rPr>
      <w:t>Surname</w:t>
    </w:r>
    <w:r w:rsidRPr="007D1F0A">
      <w:rPr>
        <w:rFonts w:ascii="Times New Roman" w:hAnsi="Times New Roman" w:cs="Times New Roman"/>
        <w:sz w:val="24"/>
        <w:szCs w:val="24"/>
        <w:lang w:val="en-US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20679455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D1F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1F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D1F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503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D1F0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63F2D" w:rsidRPr="007D1F0A" w:rsidRDefault="00C63F2D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AC3"/>
    <w:multiLevelType w:val="hybridMultilevel"/>
    <w:tmpl w:val="B184C9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AEA367D"/>
    <w:multiLevelType w:val="hybridMultilevel"/>
    <w:tmpl w:val="666E00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7500F7"/>
    <w:multiLevelType w:val="hybridMultilevel"/>
    <w:tmpl w:val="1F50CB36"/>
    <w:lvl w:ilvl="0" w:tplc="F13E7872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CwNLI0MzY1M7UwsrBU0lEKTi0uzszPAykwNK4FAKpF5mwtAAAA"/>
  </w:docVars>
  <w:rsids>
    <w:rsidRoot w:val="00EF2500"/>
    <w:rsid w:val="0001483B"/>
    <w:rsid w:val="0002421D"/>
    <w:rsid w:val="00024D6F"/>
    <w:rsid w:val="00036546"/>
    <w:rsid w:val="0006535A"/>
    <w:rsid w:val="00080AEE"/>
    <w:rsid w:val="00083789"/>
    <w:rsid w:val="000A58E8"/>
    <w:rsid w:val="000D64A2"/>
    <w:rsid w:val="000D6A29"/>
    <w:rsid w:val="00110566"/>
    <w:rsid w:val="00125A22"/>
    <w:rsid w:val="0012629C"/>
    <w:rsid w:val="00135037"/>
    <w:rsid w:val="00150BA1"/>
    <w:rsid w:val="00166E56"/>
    <w:rsid w:val="001A7FD7"/>
    <w:rsid w:val="001C236A"/>
    <w:rsid w:val="001D3FC3"/>
    <w:rsid w:val="001D48A7"/>
    <w:rsid w:val="001E5271"/>
    <w:rsid w:val="002034C6"/>
    <w:rsid w:val="00227E7A"/>
    <w:rsid w:val="002334AB"/>
    <w:rsid w:val="0024536E"/>
    <w:rsid w:val="00247770"/>
    <w:rsid w:val="0028768A"/>
    <w:rsid w:val="00290356"/>
    <w:rsid w:val="00294CC3"/>
    <w:rsid w:val="002A75F3"/>
    <w:rsid w:val="002B590D"/>
    <w:rsid w:val="002C734F"/>
    <w:rsid w:val="002D5243"/>
    <w:rsid w:val="002E01C6"/>
    <w:rsid w:val="002F20B1"/>
    <w:rsid w:val="0031201F"/>
    <w:rsid w:val="003147E5"/>
    <w:rsid w:val="003244AA"/>
    <w:rsid w:val="00325BF7"/>
    <w:rsid w:val="0032687C"/>
    <w:rsid w:val="00330828"/>
    <w:rsid w:val="00334E8B"/>
    <w:rsid w:val="00341BD1"/>
    <w:rsid w:val="00351840"/>
    <w:rsid w:val="003A56FB"/>
    <w:rsid w:val="003A5D89"/>
    <w:rsid w:val="003B7A5D"/>
    <w:rsid w:val="003D5ECE"/>
    <w:rsid w:val="003E0968"/>
    <w:rsid w:val="003E2E64"/>
    <w:rsid w:val="003E4937"/>
    <w:rsid w:val="0040717A"/>
    <w:rsid w:val="004126E7"/>
    <w:rsid w:val="00430F27"/>
    <w:rsid w:val="00437790"/>
    <w:rsid w:val="004404E8"/>
    <w:rsid w:val="004707CC"/>
    <w:rsid w:val="004713A6"/>
    <w:rsid w:val="0049407E"/>
    <w:rsid w:val="004A1DF8"/>
    <w:rsid w:val="004A3479"/>
    <w:rsid w:val="004B5E4E"/>
    <w:rsid w:val="004C3446"/>
    <w:rsid w:val="00544BC4"/>
    <w:rsid w:val="0055376B"/>
    <w:rsid w:val="00554B9E"/>
    <w:rsid w:val="00572D18"/>
    <w:rsid w:val="0057500A"/>
    <w:rsid w:val="00581002"/>
    <w:rsid w:val="005819B3"/>
    <w:rsid w:val="00582EC9"/>
    <w:rsid w:val="00584442"/>
    <w:rsid w:val="005A484F"/>
    <w:rsid w:val="005B1A5A"/>
    <w:rsid w:val="005B429B"/>
    <w:rsid w:val="005B4C48"/>
    <w:rsid w:val="005C180F"/>
    <w:rsid w:val="005C4532"/>
    <w:rsid w:val="00601E89"/>
    <w:rsid w:val="00605D6D"/>
    <w:rsid w:val="0064065D"/>
    <w:rsid w:val="006512C7"/>
    <w:rsid w:val="00661215"/>
    <w:rsid w:val="006707B3"/>
    <w:rsid w:val="00693F23"/>
    <w:rsid w:val="006A3C9D"/>
    <w:rsid w:val="006B668D"/>
    <w:rsid w:val="007060B6"/>
    <w:rsid w:val="00715861"/>
    <w:rsid w:val="00724CD8"/>
    <w:rsid w:val="00741BDA"/>
    <w:rsid w:val="007432EC"/>
    <w:rsid w:val="00752682"/>
    <w:rsid w:val="00754C4F"/>
    <w:rsid w:val="00774FBF"/>
    <w:rsid w:val="0078332B"/>
    <w:rsid w:val="007A5C0A"/>
    <w:rsid w:val="007B2E83"/>
    <w:rsid w:val="007D01AC"/>
    <w:rsid w:val="007D1F0A"/>
    <w:rsid w:val="007D575C"/>
    <w:rsid w:val="007E040D"/>
    <w:rsid w:val="007F1562"/>
    <w:rsid w:val="00801CF3"/>
    <w:rsid w:val="00810893"/>
    <w:rsid w:val="00811E22"/>
    <w:rsid w:val="00822021"/>
    <w:rsid w:val="00823E4C"/>
    <w:rsid w:val="00831FD2"/>
    <w:rsid w:val="008654B3"/>
    <w:rsid w:val="008654BA"/>
    <w:rsid w:val="0086662E"/>
    <w:rsid w:val="00884F44"/>
    <w:rsid w:val="00884FDE"/>
    <w:rsid w:val="008910AF"/>
    <w:rsid w:val="008A0E0E"/>
    <w:rsid w:val="008A5940"/>
    <w:rsid w:val="008B57F9"/>
    <w:rsid w:val="008B5971"/>
    <w:rsid w:val="008E42D5"/>
    <w:rsid w:val="008E43BD"/>
    <w:rsid w:val="00902606"/>
    <w:rsid w:val="009125D8"/>
    <w:rsid w:val="0091362E"/>
    <w:rsid w:val="009236C4"/>
    <w:rsid w:val="00926E61"/>
    <w:rsid w:val="009527DF"/>
    <w:rsid w:val="0095298B"/>
    <w:rsid w:val="00954003"/>
    <w:rsid w:val="009B356F"/>
    <w:rsid w:val="009C5629"/>
    <w:rsid w:val="009D0773"/>
    <w:rsid w:val="009F388B"/>
    <w:rsid w:val="00A010C2"/>
    <w:rsid w:val="00A02EBA"/>
    <w:rsid w:val="00A21C22"/>
    <w:rsid w:val="00A52CF0"/>
    <w:rsid w:val="00A53231"/>
    <w:rsid w:val="00A556DA"/>
    <w:rsid w:val="00A62196"/>
    <w:rsid w:val="00A63A45"/>
    <w:rsid w:val="00A77AE2"/>
    <w:rsid w:val="00A8352C"/>
    <w:rsid w:val="00A8438C"/>
    <w:rsid w:val="00A8710B"/>
    <w:rsid w:val="00A96A39"/>
    <w:rsid w:val="00AB5D37"/>
    <w:rsid w:val="00AB7F3F"/>
    <w:rsid w:val="00AC6D61"/>
    <w:rsid w:val="00AD1540"/>
    <w:rsid w:val="00AE469F"/>
    <w:rsid w:val="00B02D63"/>
    <w:rsid w:val="00B141F2"/>
    <w:rsid w:val="00B24460"/>
    <w:rsid w:val="00B416C2"/>
    <w:rsid w:val="00B44CDC"/>
    <w:rsid w:val="00B52182"/>
    <w:rsid w:val="00B678A1"/>
    <w:rsid w:val="00B87B7C"/>
    <w:rsid w:val="00BA31BC"/>
    <w:rsid w:val="00BB441C"/>
    <w:rsid w:val="00BC579D"/>
    <w:rsid w:val="00BC5F08"/>
    <w:rsid w:val="00BC79C1"/>
    <w:rsid w:val="00BD17D5"/>
    <w:rsid w:val="00C2065E"/>
    <w:rsid w:val="00C25FCB"/>
    <w:rsid w:val="00C27872"/>
    <w:rsid w:val="00C57A68"/>
    <w:rsid w:val="00C602E4"/>
    <w:rsid w:val="00C63F2D"/>
    <w:rsid w:val="00C645A0"/>
    <w:rsid w:val="00C70548"/>
    <w:rsid w:val="00C85B1E"/>
    <w:rsid w:val="00CB1DC6"/>
    <w:rsid w:val="00CB50DF"/>
    <w:rsid w:val="00CF1261"/>
    <w:rsid w:val="00CF72D0"/>
    <w:rsid w:val="00D17A9E"/>
    <w:rsid w:val="00D252DE"/>
    <w:rsid w:val="00D31E08"/>
    <w:rsid w:val="00D435C3"/>
    <w:rsid w:val="00D4401C"/>
    <w:rsid w:val="00D864CC"/>
    <w:rsid w:val="00DA4125"/>
    <w:rsid w:val="00DD1C0D"/>
    <w:rsid w:val="00DD74EC"/>
    <w:rsid w:val="00DE2DB8"/>
    <w:rsid w:val="00E00C88"/>
    <w:rsid w:val="00E01160"/>
    <w:rsid w:val="00E475B3"/>
    <w:rsid w:val="00E509C2"/>
    <w:rsid w:val="00E53D31"/>
    <w:rsid w:val="00E61E18"/>
    <w:rsid w:val="00E66269"/>
    <w:rsid w:val="00E979E8"/>
    <w:rsid w:val="00EA1033"/>
    <w:rsid w:val="00EA12F6"/>
    <w:rsid w:val="00EC0ABB"/>
    <w:rsid w:val="00EE77CD"/>
    <w:rsid w:val="00EF2500"/>
    <w:rsid w:val="00F01DDE"/>
    <w:rsid w:val="00F07962"/>
    <w:rsid w:val="00F501C2"/>
    <w:rsid w:val="00FA125C"/>
    <w:rsid w:val="00FB6A6B"/>
    <w:rsid w:val="00FD07CB"/>
    <w:rsid w:val="00FF08F1"/>
    <w:rsid w:val="00FF3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6BDB0"/>
  <w15:docId w15:val="{6801C24D-167A-4539-8FEC-C05A4F73F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0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F0A"/>
  </w:style>
  <w:style w:type="paragraph" w:styleId="Footer">
    <w:name w:val="footer"/>
    <w:basedOn w:val="Normal"/>
    <w:link w:val="FooterChar"/>
    <w:uiPriority w:val="99"/>
    <w:unhideWhenUsed/>
    <w:rsid w:val="007D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F0A"/>
  </w:style>
  <w:style w:type="character" w:styleId="Hyperlink">
    <w:name w:val="Hyperlink"/>
    <w:basedOn w:val="DefaultParagraphFont"/>
    <w:uiPriority w:val="99"/>
    <w:unhideWhenUsed/>
    <w:rsid w:val="003E493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594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C23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5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78054">
          <w:marLeft w:val="75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3408">
          <w:marLeft w:val="75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7</cp:revision>
  <dcterms:created xsi:type="dcterms:W3CDTF">2020-10-29T10:03:00Z</dcterms:created>
  <dcterms:modified xsi:type="dcterms:W3CDTF">2020-10-29T10:15:00Z</dcterms:modified>
</cp:coreProperties>
</file>